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E0DE3C" w14:textId="2FD21D32" w:rsidR="00A24F28" w:rsidRPr="005A649D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</w:t>
      </w:r>
      <w:r w:rsidRPr="005A649D">
        <w:rPr>
          <w:rFonts w:ascii="Arial" w:eastAsia="Arial Unicode MS" w:hAnsi="Arial" w:cs="Arial"/>
          <w:b/>
          <w:bCs/>
          <w:sz w:val="24"/>
        </w:rPr>
        <w:t>GPP TSG-WG SA2 Meeting #</w:t>
      </w:r>
      <w:r w:rsidR="005973DC" w:rsidRPr="005A649D">
        <w:rPr>
          <w:rFonts w:ascii="Arial" w:eastAsia="Arial Unicode MS" w:hAnsi="Arial" w:cs="Arial"/>
          <w:b/>
          <w:bCs/>
          <w:sz w:val="24"/>
        </w:rPr>
        <w:t>1</w:t>
      </w:r>
      <w:r w:rsidR="00943D15">
        <w:rPr>
          <w:rFonts w:ascii="Arial" w:eastAsia="Arial Unicode MS" w:hAnsi="Arial" w:cs="Arial"/>
          <w:b/>
          <w:bCs/>
          <w:sz w:val="24"/>
        </w:rPr>
        <w:t>59</w:t>
      </w:r>
      <w:r w:rsidRPr="005A649D">
        <w:rPr>
          <w:rFonts w:ascii="Arial" w:eastAsia="Arial Unicode MS" w:hAnsi="Arial" w:cs="Arial"/>
          <w:b/>
          <w:bCs/>
          <w:sz w:val="24"/>
        </w:rPr>
        <w:t xml:space="preserve"> </w:t>
      </w:r>
      <w:r w:rsidRPr="005A649D">
        <w:rPr>
          <w:rFonts w:ascii="Arial" w:eastAsia="Arial Unicode MS" w:hAnsi="Arial" w:cs="Arial"/>
          <w:b/>
          <w:bCs/>
          <w:sz w:val="24"/>
        </w:rPr>
        <w:tab/>
      </w:r>
      <w:r w:rsidR="001F0BF7" w:rsidRPr="005A6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 w:rsidRPr="005A649D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7517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10942</w:t>
      </w:r>
      <w:bookmarkStart w:id="0" w:name="_GoBack"/>
      <w:bookmarkEnd w:id="0"/>
    </w:p>
    <w:p w14:paraId="70BAADAA" w14:textId="1EEF90F2" w:rsidR="00A24F28" w:rsidRPr="005A649D" w:rsidRDefault="00943D1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1" w:name="_Hlk146806632"/>
      <w:r w:rsidRPr="00943D15">
        <w:rPr>
          <w:rFonts w:ascii="Arial" w:eastAsia="Arial Unicode MS" w:hAnsi="Arial" w:cs="Arial"/>
          <w:b/>
          <w:bCs/>
          <w:sz w:val="24"/>
        </w:rPr>
        <w:t>Xiamen</w:t>
      </w:r>
      <w:r w:rsidR="0011076A" w:rsidRPr="005A649D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October</w:t>
      </w:r>
      <w:r w:rsidR="00061913" w:rsidRPr="005A649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="00BC255C" w:rsidRPr="005A649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5A649D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BC255C" w:rsidRPr="005A649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5A649D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3</w:t>
      </w:r>
      <w:bookmarkEnd w:id="1"/>
      <w:r w:rsidR="003244C5" w:rsidRPr="005A649D">
        <w:rPr>
          <w:rFonts w:ascii="Arial" w:eastAsia="Arial Unicode MS" w:hAnsi="Arial" w:cs="Arial"/>
          <w:b/>
          <w:bCs/>
        </w:rPr>
        <w:tab/>
      </w:r>
      <w:r w:rsidR="001F0BF7" w:rsidRPr="005A649D">
        <w:rPr>
          <w:rFonts w:ascii="Arial" w:hAnsi="Arial" w:cs="Arial"/>
          <w:b/>
          <w:bCs/>
          <w:color w:val="0000FF"/>
        </w:rPr>
        <w:t>(revision of S2-2</w:t>
      </w:r>
      <w:r w:rsidR="00061913" w:rsidRPr="005A649D">
        <w:rPr>
          <w:rFonts w:ascii="Arial" w:hAnsi="Arial" w:cs="Arial"/>
          <w:b/>
          <w:bCs/>
          <w:color w:val="0000FF"/>
        </w:rPr>
        <w:t>2</w:t>
      </w:r>
      <w:r w:rsidR="001F0BF7" w:rsidRPr="005A649D">
        <w:rPr>
          <w:rFonts w:ascii="Arial" w:hAnsi="Arial" w:cs="Arial"/>
          <w:b/>
          <w:bCs/>
          <w:color w:val="0000FF"/>
        </w:rPr>
        <w:t>0</w:t>
      </w:r>
      <w:r w:rsidR="003244C5" w:rsidRPr="005A649D">
        <w:rPr>
          <w:rFonts w:ascii="Arial" w:hAnsi="Arial" w:cs="Arial"/>
          <w:b/>
          <w:bCs/>
          <w:color w:val="0000FF"/>
        </w:rPr>
        <w:t>xxxx)</w:t>
      </w:r>
    </w:p>
    <w:p w14:paraId="44A534FD" w14:textId="77777777" w:rsidR="00A24F28" w:rsidRPr="005A649D" w:rsidRDefault="00A24F28" w:rsidP="00A24F28">
      <w:pPr>
        <w:rPr>
          <w:rFonts w:ascii="Arial" w:hAnsi="Arial" w:cs="Arial"/>
        </w:rPr>
      </w:pPr>
    </w:p>
    <w:p w14:paraId="10EEACD9" w14:textId="77777777" w:rsidR="00772F47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Source:</w:t>
      </w:r>
      <w:r w:rsidRPr="005A649D">
        <w:rPr>
          <w:rFonts w:ascii="Arial" w:hAnsi="Arial" w:cs="Arial"/>
          <w:b/>
        </w:rPr>
        <w:tab/>
      </w:r>
      <w:r w:rsidR="00E636FF" w:rsidRPr="005A649D">
        <w:rPr>
          <w:rFonts w:ascii="Arial" w:hAnsi="Arial" w:cs="Arial"/>
          <w:b/>
        </w:rPr>
        <w:t xml:space="preserve">Huawei, </w:t>
      </w:r>
      <w:proofErr w:type="spellStart"/>
      <w:r w:rsidR="008F7D6D" w:rsidRPr="005A649D">
        <w:rPr>
          <w:rFonts w:ascii="Arial" w:hAnsi="Arial" w:cs="Arial"/>
          <w:b/>
        </w:rPr>
        <w:t>HiSilicon</w:t>
      </w:r>
      <w:proofErr w:type="spellEnd"/>
    </w:p>
    <w:p w14:paraId="2F69B9A1" w14:textId="7EA20DD6" w:rsidR="007C2972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Title:</w:t>
      </w:r>
      <w:r w:rsidRPr="005A649D">
        <w:rPr>
          <w:rFonts w:ascii="Arial" w:hAnsi="Arial" w:cs="Arial"/>
          <w:b/>
        </w:rPr>
        <w:tab/>
      </w:r>
      <w:r w:rsidR="00A027EE" w:rsidRPr="00A027EE">
        <w:rPr>
          <w:rFonts w:ascii="Arial" w:hAnsi="Arial" w:cs="Arial"/>
          <w:b/>
        </w:rPr>
        <w:t>New KI</w:t>
      </w:r>
      <w:r w:rsidR="00A7119E">
        <w:rPr>
          <w:rFonts w:ascii="Arial" w:hAnsi="Arial" w:cs="Arial"/>
          <w:b/>
        </w:rPr>
        <w:t>:</w:t>
      </w:r>
      <w:r w:rsidR="00A027EE" w:rsidRPr="00A027EE">
        <w:rPr>
          <w:rFonts w:ascii="Arial" w:hAnsi="Arial" w:cs="Arial"/>
          <w:b/>
        </w:rPr>
        <w:t xml:space="preserve"> Regenerative payload generic architecture</w:t>
      </w:r>
    </w:p>
    <w:p w14:paraId="06032331" w14:textId="77777777" w:rsidR="00A24F28" w:rsidRPr="005A649D" w:rsidRDefault="002A3C41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Document for:</w:t>
      </w:r>
      <w:r w:rsidRPr="005A649D">
        <w:rPr>
          <w:rFonts w:ascii="Arial" w:hAnsi="Arial" w:cs="Arial"/>
          <w:b/>
        </w:rPr>
        <w:tab/>
      </w:r>
      <w:r w:rsidR="00A24F28" w:rsidRPr="005A649D">
        <w:rPr>
          <w:rFonts w:ascii="Arial" w:hAnsi="Arial" w:cs="Arial"/>
          <w:b/>
        </w:rPr>
        <w:t>Approval</w:t>
      </w:r>
    </w:p>
    <w:p w14:paraId="4169D023" w14:textId="2A8B9D3D" w:rsidR="00A24F28" w:rsidRPr="005A649D" w:rsidRDefault="008F7D6D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Agenda Item:</w:t>
      </w:r>
      <w:r w:rsidRPr="005A649D">
        <w:rPr>
          <w:rFonts w:ascii="Arial" w:hAnsi="Arial" w:cs="Arial"/>
          <w:b/>
        </w:rPr>
        <w:tab/>
      </w:r>
      <w:r w:rsidR="00BE11FC">
        <w:rPr>
          <w:rFonts w:ascii="Arial" w:hAnsi="Arial" w:cs="Arial"/>
          <w:b/>
        </w:rPr>
        <w:t>19.1</w:t>
      </w:r>
    </w:p>
    <w:p w14:paraId="1362B78B" w14:textId="13EFCDF8" w:rsidR="00A24F28" w:rsidRPr="005A649D" w:rsidRDefault="00A24F28" w:rsidP="00A24F28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Work Item / Release:</w:t>
      </w:r>
      <w:r w:rsidRPr="005A649D">
        <w:rPr>
          <w:rFonts w:ascii="Arial" w:hAnsi="Arial" w:cs="Arial"/>
          <w:b/>
        </w:rPr>
        <w:tab/>
      </w:r>
      <w:r w:rsidR="007D5651" w:rsidRPr="007D5651">
        <w:rPr>
          <w:rFonts w:ascii="Arial" w:hAnsi="Arial" w:cs="Arial"/>
          <w:b/>
        </w:rPr>
        <w:t>FS_ 5GSAT_ARCH_Ph3</w:t>
      </w:r>
      <w:r w:rsidR="008F3887">
        <w:rPr>
          <w:rFonts w:ascii="Arial" w:hAnsi="Arial" w:cs="Arial"/>
          <w:b/>
        </w:rPr>
        <w:t xml:space="preserve"> </w:t>
      </w:r>
      <w:r w:rsidR="00462B3D" w:rsidRPr="005A649D">
        <w:rPr>
          <w:rFonts w:ascii="Arial" w:hAnsi="Arial" w:cs="Arial"/>
          <w:b/>
        </w:rPr>
        <w:t>/ Rel-1</w:t>
      </w:r>
      <w:r w:rsidR="00FB5C9C">
        <w:rPr>
          <w:rFonts w:ascii="Arial" w:hAnsi="Arial" w:cs="Arial"/>
          <w:b/>
        </w:rPr>
        <w:t>9</w:t>
      </w:r>
    </w:p>
    <w:p w14:paraId="4D280764" w14:textId="1D632361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5A649D">
        <w:rPr>
          <w:rFonts w:ascii="Arial" w:hAnsi="Arial" w:cs="Arial"/>
          <w:i/>
        </w:rPr>
        <w:t xml:space="preserve">Abstract: </w:t>
      </w:r>
      <w:r w:rsidR="00C81B88">
        <w:rPr>
          <w:rFonts w:ascii="Arial" w:hAnsi="Arial" w:cs="Arial"/>
          <w:i/>
        </w:rPr>
        <w:t>N</w:t>
      </w:r>
      <w:r w:rsidR="005A649D" w:rsidRPr="005A649D">
        <w:rPr>
          <w:rFonts w:ascii="Arial" w:hAnsi="Arial" w:cs="Arial"/>
          <w:i/>
        </w:rPr>
        <w:t xml:space="preserve">ew </w:t>
      </w:r>
      <w:r w:rsidR="005A649D">
        <w:rPr>
          <w:rFonts w:ascii="Arial" w:hAnsi="Arial" w:cs="Arial"/>
          <w:i/>
        </w:rPr>
        <w:t>k</w:t>
      </w:r>
      <w:r w:rsidR="005A649D" w:rsidRPr="005A649D">
        <w:rPr>
          <w:rFonts w:ascii="Arial" w:hAnsi="Arial" w:cs="Arial"/>
          <w:i/>
        </w:rPr>
        <w:t xml:space="preserve">ey </w:t>
      </w:r>
      <w:r w:rsidR="005A649D">
        <w:rPr>
          <w:rFonts w:ascii="Arial" w:hAnsi="Arial" w:cs="Arial"/>
          <w:i/>
        </w:rPr>
        <w:t>i</w:t>
      </w:r>
      <w:r w:rsidR="005A649D" w:rsidRPr="005A649D">
        <w:rPr>
          <w:rFonts w:ascii="Arial" w:hAnsi="Arial" w:cs="Arial"/>
          <w:i/>
        </w:rPr>
        <w:t>ssue</w:t>
      </w:r>
      <w:r w:rsidR="005A649D">
        <w:rPr>
          <w:rFonts w:ascii="Arial" w:hAnsi="Arial" w:cs="Arial"/>
          <w:i/>
        </w:rPr>
        <w:t xml:space="preserve"> </w:t>
      </w:r>
      <w:r w:rsidR="00C81B88">
        <w:rPr>
          <w:rFonts w:ascii="Arial" w:hAnsi="Arial" w:cs="Arial"/>
          <w:i/>
        </w:rPr>
        <w:t xml:space="preserve">for </w:t>
      </w:r>
      <w:r w:rsidR="009C2C49" w:rsidRPr="009C2C49">
        <w:rPr>
          <w:rFonts w:ascii="Arial" w:hAnsi="Arial" w:cs="Arial"/>
          <w:i/>
        </w:rPr>
        <w:t>Regenerative payload generic architecture</w:t>
      </w:r>
      <w:r w:rsidR="00C81B88">
        <w:rPr>
          <w:rFonts w:ascii="Arial" w:hAnsi="Arial" w:cs="Arial"/>
          <w:i/>
        </w:rPr>
        <w:t>. Whether it is needed requires further discussion</w:t>
      </w:r>
      <w:r w:rsidR="005A649D">
        <w:rPr>
          <w:rFonts w:ascii="Arial" w:hAnsi="Arial" w:cs="Arial"/>
          <w:i/>
        </w:rPr>
        <w:t>.</w:t>
      </w:r>
    </w:p>
    <w:p w14:paraId="13B07480" w14:textId="77777777" w:rsidR="00A93620" w:rsidRPr="005A649D" w:rsidRDefault="00B3593E" w:rsidP="00B3593E">
      <w:pPr>
        <w:pStyle w:val="Heading1"/>
      </w:pPr>
      <w:r w:rsidRPr="005A649D">
        <w:t xml:space="preserve">1. </w:t>
      </w:r>
      <w:r w:rsidR="00305F20" w:rsidRPr="005A649D">
        <w:t>Introduction</w:t>
      </w:r>
      <w:r w:rsidR="00BE6AFC" w:rsidRPr="005A649D">
        <w:t>/Discussion</w:t>
      </w:r>
    </w:p>
    <w:p w14:paraId="200B5536" w14:textId="4291C58A" w:rsidR="00162AD4" w:rsidRDefault="00D07A7C" w:rsidP="008754B1">
      <w:pPr>
        <w:jc w:val="both"/>
        <w:rPr>
          <w:lang w:eastAsia="zh-CN"/>
        </w:rPr>
      </w:pPr>
      <w:r>
        <w:rPr>
          <w:lang w:eastAsia="zh-CN"/>
        </w:rPr>
        <w:t xml:space="preserve">In </w:t>
      </w:r>
      <w:r w:rsidR="00772C7D" w:rsidRPr="00772C7D">
        <w:rPr>
          <w:lang w:eastAsia="zh-CN"/>
        </w:rPr>
        <w:t>FS_ 5GSAT_ARCH_Ph3</w:t>
      </w:r>
      <w:r>
        <w:rPr>
          <w:lang w:eastAsia="zh-CN"/>
        </w:rPr>
        <w:t>, WT#1</w:t>
      </w:r>
      <w:r w:rsidR="00162AD4">
        <w:rPr>
          <w:lang w:eastAsia="zh-CN"/>
        </w:rPr>
        <w:t xml:space="preserve"> </w:t>
      </w:r>
      <w:r>
        <w:rPr>
          <w:lang w:eastAsia="zh-CN"/>
        </w:rPr>
        <w:t xml:space="preserve">proposes to study the </w:t>
      </w:r>
      <w:r w:rsidR="00161EDB">
        <w:rPr>
          <w:lang w:eastAsia="zh-CN"/>
        </w:rPr>
        <w:t>r</w:t>
      </w:r>
      <w:r w:rsidR="00772C7D" w:rsidRPr="00772C7D">
        <w:rPr>
          <w:lang w:eastAsia="zh-CN"/>
        </w:rPr>
        <w:t>egenerative payload generic architecture</w:t>
      </w:r>
      <w:r w:rsidR="00162AD4">
        <w:rPr>
          <w:lang w:eastAsia="zh-CN"/>
        </w:rPr>
        <w:t xml:space="preserve"> as following</w:t>
      </w:r>
      <w:r>
        <w:rPr>
          <w:lang w:eastAsia="zh-CN"/>
        </w:rPr>
        <w:t xml:space="preserve">. </w:t>
      </w:r>
    </w:p>
    <w:p w14:paraId="0A836BB1" w14:textId="77777777" w:rsidR="00D00058" w:rsidRPr="00D00058" w:rsidRDefault="00D00058" w:rsidP="00D00058">
      <w:pPr>
        <w:rPr>
          <w:i/>
        </w:rPr>
      </w:pPr>
      <w:r w:rsidRPr="00D00058">
        <w:rPr>
          <w:i/>
        </w:rPr>
        <w:t>WT1: Regenerative payload generic architecture study</w:t>
      </w:r>
    </w:p>
    <w:p w14:paraId="564A232A" w14:textId="129BA4DA" w:rsidR="000C238A" w:rsidRDefault="00D00058" w:rsidP="00D00058">
      <w:pPr>
        <w:pStyle w:val="B1"/>
        <w:rPr>
          <w:i/>
          <w:lang w:val="en-US"/>
        </w:rPr>
      </w:pPr>
      <w:r w:rsidRPr="00D00058">
        <w:rPr>
          <w:i/>
        </w:rPr>
        <w:t xml:space="preserve">WT-1.1: Study and identify any impacts on 5GS and EPS for the scenario with </w:t>
      </w:r>
      <w:proofErr w:type="spellStart"/>
      <w:r w:rsidRPr="00D00058">
        <w:rPr>
          <w:i/>
        </w:rPr>
        <w:t>gNB</w:t>
      </w:r>
      <w:proofErr w:type="spellEnd"/>
      <w:r w:rsidRPr="00D00058">
        <w:rPr>
          <w:i/>
        </w:rPr>
        <w:t>/</w:t>
      </w:r>
      <w:proofErr w:type="spellStart"/>
      <w:r w:rsidRPr="00D00058">
        <w:rPr>
          <w:i/>
        </w:rPr>
        <w:t>eNB</w:t>
      </w:r>
      <w:proofErr w:type="spellEnd"/>
      <w:r w:rsidRPr="00D00058">
        <w:rPr>
          <w:i/>
        </w:rPr>
        <w:t xml:space="preserve"> embedded on the satellite.</w:t>
      </w:r>
      <w:r w:rsidR="00162AD4" w:rsidRPr="00D00058">
        <w:rPr>
          <w:i/>
          <w:lang w:val="en-US"/>
        </w:rPr>
        <w:t xml:space="preserve"> </w:t>
      </w:r>
    </w:p>
    <w:p w14:paraId="22D5B743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BE442B4" w14:textId="2116F3D4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4C7CEF">
        <w:rPr>
          <w:lang w:eastAsia="zh-CN"/>
        </w:rPr>
        <w:t xml:space="preserve">in </w:t>
      </w:r>
      <w:r>
        <w:rPr>
          <w:lang w:eastAsia="zh-CN"/>
        </w:rPr>
        <w:t>TR 23.</w:t>
      </w:r>
      <w:r w:rsidR="00A911EC">
        <w:rPr>
          <w:lang w:eastAsia="zh-CN"/>
        </w:rPr>
        <w:t>700-29</w:t>
      </w:r>
      <w:r>
        <w:rPr>
          <w:lang w:eastAsia="zh-CN"/>
        </w:rPr>
        <w:t>.</w:t>
      </w:r>
    </w:p>
    <w:p w14:paraId="7EDFEA86" w14:textId="562E00C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7B1B52">
        <w:rPr>
          <w:rFonts w:ascii="Arial" w:hAnsi="Arial" w:cs="Arial"/>
          <w:color w:val="FF0000"/>
          <w:sz w:val="28"/>
          <w:szCs w:val="28"/>
          <w:lang w:val="en-US"/>
        </w:rPr>
        <w:t xml:space="preserve">First Change 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3" w:name="_Toc517082226"/>
    </w:p>
    <w:p w14:paraId="07AF9D7E" w14:textId="788D14A9" w:rsidR="00A46719" w:rsidRPr="007C6AA2" w:rsidRDefault="00A46719" w:rsidP="00A46719">
      <w:pPr>
        <w:pStyle w:val="Heading2"/>
        <w:rPr>
          <w:lang w:val="en-US" w:eastAsia="ko-KR"/>
        </w:rPr>
      </w:pPr>
      <w:bookmarkStart w:id="4" w:name="_Toc435670433"/>
      <w:bookmarkStart w:id="5" w:name="_Toc436124703"/>
      <w:bookmarkStart w:id="6" w:name="_Toc509905226"/>
      <w:bookmarkStart w:id="7" w:name="_Toc510604403"/>
      <w:bookmarkStart w:id="8" w:name="_Toc22214904"/>
      <w:bookmarkStart w:id="9" w:name="_Toc23254037"/>
      <w:bookmarkEnd w:id="3"/>
      <w:r w:rsidRPr="005A2371">
        <w:rPr>
          <w:rFonts w:hint="eastAsia"/>
          <w:lang w:eastAsia="ko-KR"/>
        </w:rPr>
        <w:t>5.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Start w:id="10" w:name="_Hlk145925528"/>
      <w:r w:rsidR="00292338" w:rsidRPr="00292338">
        <w:rPr>
          <w:lang w:eastAsia="ko-KR"/>
        </w:rPr>
        <w:t>Regenerative payload generic architecture</w:t>
      </w:r>
      <w:bookmarkEnd w:id="10"/>
    </w:p>
    <w:p w14:paraId="7739ADC2" w14:textId="77777777" w:rsidR="00A46719" w:rsidRPr="005A2371" w:rsidRDefault="00A46719" w:rsidP="00A46719">
      <w:pPr>
        <w:pStyle w:val="Heading3"/>
      </w:pPr>
      <w:r w:rsidRPr="005A2371">
        <w:t>5</w:t>
      </w:r>
      <w:r>
        <w:t>.X</w:t>
      </w:r>
      <w:r w:rsidRPr="005A2371">
        <w:t>.1</w:t>
      </w:r>
      <w:r w:rsidRPr="005A2371">
        <w:tab/>
        <w:t>Description</w:t>
      </w:r>
    </w:p>
    <w:p w14:paraId="3AF10C2E" w14:textId="6EC4704F" w:rsidR="0016394F" w:rsidRDefault="00143D50" w:rsidP="00A46719">
      <w:pPr>
        <w:jc w:val="both"/>
      </w:pPr>
      <w:r w:rsidRPr="00143D50">
        <w:t xml:space="preserve">Integration of satellite components into EPS and 5GS has been studied </w:t>
      </w:r>
      <w:r w:rsidR="00FA5EB6">
        <w:t>since</w:t>
      </w:r>
      <w:r w:rsidRPr="00143D50">
        <w:t xml:space="preserve"> Rel</w:t>
      </w:r>
      <w:r w:rsidR="00A96770">
        <w:t>-</w:t>
      </w:r>
      <w:r w:rsidRPr="00143D50">
        <w:t>16</w:t>
      </w:r>
      <w:r>
        <w:t xml:space="preserve"> </w:t>
      </w:r>
      <w:r w:rsidR="00FA5EB6">
        <w:t xml:space="preserve">focusing </w:t>
      </w:r>
      <w:r>
        <w:t>on t</w:t>
      </w:r>
      <w:r w:rsidR="00B14F75" w:rsidRPr="00B14F75">
        <w:t xml:space="preserve">ransparent mode satellite </w:t>
      </w:r>
      <w:r w:rsidR="00B14F75">
        <w:t>architecture.</w:t>
      </w:r>
      <w:r w:rsidR="00180C05">
        <w:t xml:space="preserve"> In Rel-19</w:t>
      </w:r>
      <w:r w:rsidR="00E80FF0">
        <w:t>,</w:t>
      </w:r>
      <w:r w:rsidR="00B14F75">
        <w:t xml:space="preserve"> </w:t>
      </w:r>
      <w:r w:rsidR="0016394F">
        <w:t>SA1</w:t>
      </w:r>
      <w:r w:rsidR="00E80FF0">
        <w:t xml:space="preserve"> has</w:t>
      </w:r>
      <w:r w:rsidR="0016394F">
        <w:t xml:space="preserve"> </w:t>
      </w:r>
      <w:r w:rsidR="00180C05">
        <w:t>discussed</w:t>
      </w:r>
      <w:r w:rsidR="00180C05" w:rsidRPr="00180C05">
        <w:t xml:space="preserve"> </w:t>
      </w:r>
      <w:r w:rsidR="00180C05">
        <w:t>re</w:t>
      </w:r>
      <w:r w:rsidR="00180C05" w:rsidRPr="009A4386">
        <w:t>generative payload</w:t>
      </w:r>
      <w:r w:rsidR="00180C05" w:rsidRPr="008B04B8">
        <w:t xml:space="preserve"> generic</w:t>
      </w:r>
      <w:r w:rsidR="00180C05" w:rsidRPr="009A4386">
        <w:t xml:space="preserve"> </w:t>
      </w:r>
      <w:r w:rsidR="00180C05">
        <w:t>architecture as an example solution to support</w:t>
      </w:r>
      <w:r w:rsidR="0016394F">
        <w:t xml:space="preserve"> </w:t>
      </w:r>
      <w:r w:rsidR="0016394F" w:rsidRPr="002C1F9D">
        <w:t>Store and Forward</w:t>
      </w:r>
      <w:r w:rsidR="0016394F">
        <w:rPr>
          <w:lang w:eastAsia="zh-CN"/>
        </w:rPr>
        <w:t xml:space="preserve"> and</w:t>
      </w:r>
      <w:r w:rsidR="0016394F" w:rsidRPr="0041311C">
        <w:t xml:space="preserve"> </w:t>
      </w:r>
      <w:r w:rsidR="0016394F" w:rsidRPr="002C1F9D">
        <w:t>UE-Satellite-UE communication</w:t>
      </w:r>
      <w:r w:rsidR="0016394F">
        <w:t xml:space="preserve">. </w:t>
      </w:r>
      <w:r w:rsidR="001016D1">
        <w:t>Hence</w:t>
      </w:r>
      <w:r w:rsidR="0016394F">
        <w:t xml:space="preserve">, </w:t>
      </w:r>
      <w:r w:rsidR="001016D1">
        <w:t xml:space="preserve">the </w:t>
      </w:r>
      <w:r w:rsidR="008B04B8">
        <w:t xml:space="preserve">issue </w:t>
      </w:r>
      <w:r w:rsidR="001016D1">
        <w:t xml:space="preserve">is </w:t>
      </w:r>
      <w:r w:rsidR="008B04B8">
        <w:t xml:space="preserve">that whether and how to </w:t>
      </w:r>
      <w:r w:rsidR="00F96F7B">
        <w:t>support</w:t>
      </w:r>
      <w:r w:rsidR="008B04B8">
        <w:t xml:space="preserve"> </w:t>
      </w:r>
      <w:r w:rsidR="0016394F">
        <w:t>re</w:t>
      </w:r>
      <w:r w:rsidR="0016394F" w:rsidRPr="009A4386">
        <w:t>generative payload</w:t>
      </w:r>
      <w:r w:rsidR="008B04B8" w:rsidRPr="008B04B8">
        <w:t xml:space="preserve"> generic</w:t>
      </w:r>
      <w:r w:rsidR="0016394F" w:rsidRPr="009A4386">
        <w:t xml:space="preserve"> </w:t>
      </w:r>
      <w:r w:rsidR="00162EEC">
        <w:t>architecture</w:t>
      </w:r>
      <w:r w:rsidR="004A3088">
        <w:t xml:space="preserve"> </w:t>
      </w:r>
      <w:r w:rsidR="00403063">
        <w:t xml:space="preserve">(i.e. </w:t>
      </w:r>
      <w:proofErr w:type="spellStart"/>
      <w:r w:rsidR="00403063" w:rsidRPr="00814735">
        <w:t>eNB</w:t>
      </w:r>
      <w:proofErr w:type="spellEnd"/>
      <w:r w:rsidR="00403063" w:rsidRPr="00814735">
        <w:t>/</w:t>
      </w:r>
      <w:proofErr w:type="spellStart"/>
      <w:r w:rsidR="00403063" w:rsidRPr="00814735">
        <w:t>gNB</w:t>
      </w:r>
      <w:proofErr w:type="spellEnd"/>
      <w:r w:rsidR="00403063" w:rsidRPr="00814735">
        <w:t xml:space="preserve"> on board</w:t>
      </w:r>
      <w:r w:rsidR="00403063">
        <w:t>)</w:t>
      </w:r>
      <w:r w:rsidR="002C0F43">
        <w:t xml:space="preserve"> </w:t>
      </w:r>
      <w:r w:rsidR="009D2464">
        <w:t xml:space="preserve">with </w:t>
      </w:r>
      <w:r w:rsidR="00342A0D">
        <w:t>min</w:t>
      </w:r>
      <w:r w:rsidR="00987E71">
        <w:t>i</w:t>
      </w:r>
      <w:r w:rsidR="00342A0D">
        <w:t xml:space="preserve">mum </w:t>
      </w:r>
      <w:r w:rsidR="009D2464">
        <w:t>impact on the network architecture</w:t>
      </w:r>
      <w:r w:rsidR="0016394F">
        <w:t>.</w:t>
      </w:r>
    </w:p>
    <w:p w14:paraId="4603C596" w14:textId="6743B983" w:rsidR="00FA5EB6" w:rsidRDefault="00A46719" w:rsidP="00FA5EB6">
      <w:pPr>
        <w:rPr>
          <w:rFonts w:eastAsiaTheme="minorEastAsia"/>
          <w:lang w:eastAsia="zh-CN"/>
        </w:rPr>
      </w:pPr>
      <w:r>
        <w:rPr>
          <w:lang w:eastAsia="zh-CN"/>
        </w:rPr>
        <w:t xml:space="preserve">Therefore, </w:t>
      </w:r>
      <w:r w:rsidR="00D5240C">
        <w:rPr>
          <w:lang w:eastAsia="zh-CN"/>
        </w:rPr>
        <w:t xml:space="preserve">identification of potential impacts of </w:t>
      </w:r>
      <w:r w:rsidR="0041311C">
        <w:rPr>
          <w:lang w:eastAsia="zh-CN"/>
        </w:rPr>
        <w:t xml:space="preserve">regenerative payload </w:t>
      </w:r>
      <w:r w:rsidR="00D068AA">
        <w:rPr>
          <w:lang w:eastAsia="zh-CN"/>
        </w:rPr>
        <w:t xml:space="preserve">architecture </w:t>
      </w:r>
      <w:r w:rsidR="0041311C">
        <w:rPr>
          <w:lang w:eastAsia="zh-CN"/>
        </w:rPr>
        <w:t xml:space="preserve">on 5GS </w:t>
      </w:r>
      <w:r w:rsidR="002A3A0D">
        <w:rPr>
          <w:lang w:eastAsia="zh-CN"/>
        </w:rPr>
        <w:t>(</w:t>
      </w:r>
      <w:r w:rsidR="000C3B6D">
        <w:rPr>
          <w:lang w:eastAsia="zh-CN"/>
        </w:rPr>
        <w:t>i.e. supporting</w:t>
      </w:r>
      <w:r w:rsidR="002A3A0D">
        <w:rPr>
          <w:lang w:eastAsia="zh-CN"/>
        </w:rPr>
        <w:t xml:space="preserve"> </w:t>
      </w:r>
      <w:r w:rsidR="00064249" w:rsidRPr="002C1F9D">
        <w:t>UE-Satellite-UE communication</w:t>
      </w:r>
      <w:r w:rsidR="002A3A0D">
        <w:rPr>
          <w:lang w:eastAsia="zh-CN"/>
        </w:rPr>
        <w:t>)</w:t>
      </w:r>
      <w:r w:rsidR="00064249">
        <w:rPr>
          <w:lang w:eastAsia="zh-CN"/>
        </w:rPr>
        <w:t xml:space="preserve"> </w:t>
      </w:r>
      <w:r w:rsidR="0041311C">
        <w:rPr>
          <w:lang w:eastAsia="zh-CN"/>
        </w:rPr>
        <w:t xml:space="preserve">and EPS </w:t>
      </w:r>
      <w:r w:rsidR="00064249">
        <w:rPr>
          <w:lang w:eastAsia="zh-CN"/>
        </w:rPr>
        <w:t>(</w:t>
      </w:r>
      <w:r w:rsidR="000C3B6D">
        <w:rPr>
          <w:lang w:eastAsia="zh-CN"/>
        </w:rPr>
        <w:t>i.e. supporting</w:t>
      </w:r>
      <w:r w:rsidR="00064249">
        <w:rPr>
          <w:lang w:eastAsia="zh-CN"/>
        </w:rPr>
        <w:t xml:space="preserve"> </w:t>
      </w:r>
      <w:r w:rsidR="00064249" w:rsidRPr="002C1F9D">
        <w:t>Store and Forward</w:t>
      </w:r>
      <w:r w:rsidR="00064249">
        <w:rPr>
          <w:lang w:eastAsia="zh-CN"/>
        </w:rPr>
        <w:t xml:space="preserve">) </w:t>
      </w:r>
      <w:r w:rsidR="0041311C">
        <w:rPr>
          <w:lang w:eastAsia="zh-CN"/>
        </w:rPr>
        <w:t>need</w:t>
      </w:r>
      <w:r w:rsidR="00D5240C">
        <w:rPr>
          <w:lang w:eastAsia="zh-CN"/>
        </w:rPr>
        <w:t>s</w:t>
      </w:r>
      <w:r w:rsidR="0041311C">
        <w:rPr>
          <w:lang w:eastAsia="zh-CN"/>
        </w:rPr>
        <w:t xml:space="preserve"> to be studied</w:t>
      </w:r>
      <w:r w:rsidR="00FA5EB6">
        <w:rPr>
          <w:lang w:eastAsia="zh-CN"/>
        </w:rPr>
        <w:t xml:space="preserve"> and</w:t>
      </w:r>
      <w:r w:rsidR="00FA5EB6" w:rsidRPr="00FA5EB6">
        <w:rPr>
          <w:rFonts w:eastAsiaTheme="minorEastAsia"/>
          <w:lang w:eastAsia="zh-CN"/>
        </w:rPr>
        <w:t xml:space="preserve"> </w:t>
      </w:r>
      <w:r w:rsidR="00FA5EB6">
        <w:rPr>
          <w:rFonts w:eastAsiaTheme="minorEastAsia"/>
          <w:lang w:eastAsia="zh-CN"/>
        </w:rPr>
        <w:t>at least the following aspects need to be considered in potential solutions:</w:t>
      </w:r>
    </w:p>
    <w:p w14:paraId="28C371FC" w14:textId="1D947E5D" w:rsidR="00FA5EB6" w:rsidRDefault="00FA5EB6" w:rsidP="00FA5EB6">
      <w:pPr>
        <w:pStyle w:val="B1"/>
        <w:rPr>
          <w:rFonts w:eastAsiaTheme="minorEastAsia"/>
          <w:lang w:eastAsia="zh-CN"/>
        </w:rPr>
      </w:pPr>
      <w:r w:rsidRPr="007C31B4">
        <w:t>-</w:t>
      </w:r>
      <w:r>
        <w:tab/>
      </w:r>
      <w:r>
        <w:rPr>
          <w:rFonts w:eastAsiaTheme="minorEastAsia"/>
          <w:lang w:eastAsia="zh-CN"/>
        </w:rPr>
        <w:t xml:space="preserve">Study whether there is any impact on 5GS and EPS to support </w:t>
      </w:r>
      <w:r w:rsidR="00354C77">
        <w:rPr>
          <w:rFonts w:eastAsiaTheme="minorEastAsia"/>
          <w:lang w:eastAsia="zh-CN"/>
        </w:rPr>
        <w:t xml:space="preserve">an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 w:rsidR="00DB3E10">
        <w:rPr>
          <w:rFonts w:eastAsiaTheme="minorEastAsia"/>
          <w:lang w:eastAsia="zh-CN"/>
        </w:rPr>
        <w:t xml:space="preserve"> and </w:t>
      </w:r>
      <w:proofErr w:type="spellStart"/>
      <w:r>
        <w:rPr>
          <w:rFonts w:eastAsiaTheme="minorEastAsia"/>
          <w:lang w:eastAsia="zh-CN"/>
        </w:rPr>
        <w:t>eNB</w:t>
      </w:r>
      <w:proofErr w:type="spellEnd"/>
      <w:r>
        <w:rPr>
          <w:rFonts w:eastAsiaTheme="minorEastAsia"/>
          <w:lang w:eastAsia="zh-CN"/>
        </w:rPr>
        <w:t xml:space="preserve"> embedded on </w:t>
      </w:r>
      <w:r w:rsidR="00354C77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>satellite.</w:t>
      </w:r>
    </w:p>
    <w:p w14:paraId="4FC84A51" w14:textId="78EE1F34" w:rsidR="00E875FF" w:rsidRDefault="00E875FF" w:rsidP="00A7119E">
      <w:pPr>
        <w:pStyle w:val="EditorsNote"/>
        <w:rPr>
          <w:lang w:eastAsia="zh-CN"/>
        </w:rPr>
      </w:pPr>
      <w:r>
        <w:rPr>
          <w:lang w:eastAsia="zh-CN"/>
        </w:rPr>
        <w:t xml:space="preserve">Editor’s Note: It is FFS whether this KI is a stand-alone KI or is integrated into KIs for store and forward &amp; UE-Satellite-UE </w:t>
      </w:r>
      <w:r w:rsidR="00823D91">
        <w:rPr>
          <w:lang w:eastAsia="zh-CN"/>
        </w:rPr>
        <w:t xml:space="preserve">communication </w:t>
      </w:r>
      <w:r>
        <w:rPr>
          <w:lang w:eastAsia="zh-CN"/>
        </w:rPr>
        <w:t>(once the scope of UE-Satellite-UE is clear).</w:t>
      </w:r>
    </w:p>
    <w:p w14:paraId="71F9B44B" w14:textId="32C4C0F7" w:rsidR="007C31B4" w:rsidRPr="007C31B4" w:rsidRDefault="007C31B4" w:rsidP="007C31B4">
      <w:pPr>
        <w:pStyle w:val="NO"/>
      </w:pPr>
      <w:r>
        <w:t>NOTE:</w:t>
      </w:r>
      <w:r>
        <w:tab/>
      </w:r>
      <w:r w:rsidR="00DA2384" w:rsidRPr="002C1F9D">
        <w:t>SA2 will need to align with the RAN scope and RAN study outcomes</w:t>
      </w:r>
      <w:r w:rsidR="00DA2384">
        <w:t xml:space="preserve"> and c</w:t>
      </w:r>
      <w:r>
        <w:t>lose coordination with RAN WG</w:t>
      </w:r>
      <w:r w:rsidR="00D5681F">
        <w:t>s</w:t>
      </w:r>
      <w:r>
        <w:t xml:space="preserve"> </w:t>
      </w:r>
      <w:r w:rsidR="00A42187">
        <w:t xml:space="preserve">is needed once they have concluded the </w:t>
      </w:r>
      <w:r w:rsidR="00ED6265">
        <w:t>regenerative payload architecture</w:t>
      </w:r>
      <w:r w:rsidR="00A42187">
        <w:t xml:space="preserve"> for any subsequent impacts to the SA2 study.</w:t>
      </w:r>
    </w:p>
    <w:bookmarkEnd w:id="4"/>
    <w:bookmarkEnd w:id="5"/>
    <w:bookmarkEnd w:id="6"/>
    <w:bookmarkEnd w:id="7"/>
    <w:bookmarkEnd w:id="8"/>
    <w:bookmarkEnd w:id="9"/>
    <w:p w14:paraId="2CDEC7C8" w14:textId="277CA5B1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1" w:name="_PictureBullets"/>
      <w:bookmarkEnd w:id="2"/>
      <w:r w:rsidR="00751713">
        <w:rPr>
          <w:vanish/>
        </w:rPr>
        <w:pict w14:anchorId="40530E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55pt;height:15.55pt" o:bullet="t">
            <v:imagedata r:id="rId13" o:title="art7234"/>
          </v:shape>
        </w:pict>
      </w:r>
      <w:bookmarkEnd w:id="11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A5B4FF" w14:textId="77777777" w:rsidR="00B95698" w:rsidRDefault="00B95698">
      <w:r>
        <w:separator/>
      </w:r>
    </w:p>
    <w:p w14:paraId="131D8BEE" w14:textId="77777777" w:rsidR="00B95698" w:rsidRDefault="00B95698"/>
  </w:endnote>
  <w:endnote w:type="continuationSeparator" w:id="0">
    <w:p w14:paraId="34108A71" w14:textId="77777777" w:rsidR="00B95698" w:rsidRDefault="00B95698">
      <w:r>
        <w:continuationSeparator/>
      </w:r>
    </w:p>
    <w:p w14:paraId="799BE198" w14:textId="77777777" w:rsidR="00B95698" w:rsidRDefault="00B956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255C0" w14:textId="77777777" w:rsidR="00087EE2" w:rsidRDefault="00087EE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004ED6" w14:textId="77777777" w:rsidR="00087EE2" w:rsidRDefault="00087EE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CDD4867" w14:textId="77777777" w:rsidR="00087EE2" w:rsidRDefault="00087EE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213DF" w14:textId="77777777" w:rsidR="00B95698" w:rsidRDefault="00B95698">
      <w:r>
        <w:separator/>
      </w:r>
    </w:p>
    <w:p w14:paraId="41811A18" w14:textId="77777777" w:rsidR="00B95698" w:rsidRDefault="00B95698"/>
  </w:footnote>
  <w:footnote w:type="continuationSeparator" w:id="0">
    <w:p w14:paraId="0415E4F4" w14:textId="77777777" w:rsidR="00B95698" w:rsidRDefault="00B95698">
      <w:r>
        <w:continuationSeparator/>
      </w:r>
    </w:p>
    <w:p w14:paraId="56FD26CD" w14:textId="77777777" w:rsidR="00B95698" w:rsidRDefault="00B956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F35B2F" w14:textId="77777777" w:rsidR="00087EE2" w:rsidRDefault="00087EE2"/>
  <w:p w14:paraId="5EFE0153" w14:textId="77777777" w:rsidR="00087EE2" w:rsidRDefault="00087EE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EDC08" w14:textId="77777777" w:rsidR="00087EE2" w:rsidRPr="0091233D" w:rsidRDefault="00087EE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7EBE377" w14:textId="77777777" w:rsidR="00087EE2" w:rsidRPr="0091233D" w:rsidRDefault="00087EE2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4517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F822DC9" w14:textId="77777777" w:rsidR="00087EE2" w:rsidRPr="0091233D" w:rsidRDefault="00087EE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E1E76"/>
    <w:multiLevelType w:val="hybridMultilevel"/>
    <w:tmpl w:val="1F78AAA2"/>
    <w:lvl w:ilvl="0" w:tplc="F9A4D488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85" w:hanging="360"/>
      </w:pPr>
    </w:lvl>
    <w:lvl w:ilvl="2" w:tplc="0809001B" w:tentative="1">
      <w:start w:val="1"/>
      <w:numFmt w:val="lowerRoman"/>
      <w:lvlText w:val="%3."/>
      <w:lvlJc w:val="right"/>
      <w:pPr>
        <w:ind w:left="3105" w:hanging="180"/>
      </w:pPr>
    </w:lvl>
    <w:lvl w:ilvl="3" w:tplc="0809000F" w:tentative="1">
      <w:start w:val="1"/>
      <w:numFmt w:val="decimal"/>
      <w:lvlText w:val="%4."/>
      <w:lvlJc w:val="left"/>
      <w:pPr>
        <w:ind w:left="3825" w:hanging="360"/>
      </w:pPr>
    </w:lvl>
    <w:lvl w:ilvl="4" w:tplc="08090019" w:tentative="1">
      <w:start w:val="1"/>
      <w:numFmt w:val="lowerLetter"/>
      <w:lvlText w:val="%5."/>
      <w:lvlJc w:val="left"/>
      <w:pPr>
        <w:ind w:left="4545" w:hanging="360"/>
      </w:pPr>
    </w:lvl>
    <w:lvl w:ilvl="5" w:tplc="0809001B" w:tentative="1">
      <w:start w:val="1"/>
      <w:numFmt w:val="lowerRoman"/>
      <w:lvlText w:val="%6."/>
      <w:lvlJc w:val="right"/>
      <w:pPr>
        <w:ind w:left="5265" w:hanging="180"/>
      </w:pPr>
    </w:lvl>
    <w:lvl w:ilvl="6" w:tplc="0809000F" w:tentative="1">
      <w:start w:val="1"/>
      <w:numFmt w:val="decimal"/>
      <w:lvlText w:val="%7."/>
      <w:lvlJc w:val="left"/>
      <w:pPr>
        <w:ind w:left="5985" w:hanging="360"/>
      </w:pPr>
    </w:lvl>
    <w:lvl w:ilvl="7" w:tplc="08090019" w:tentative="1">
      <w:start w:val="1"/>
      <w:numFmt w:val="lowerLetter"/>
      <w:lvlText w:val="%8."/>
      <w:lvlJc w:val="left"/>
      <w:pPr>
        <w:ind w:left="6705" w:hanging="360"/>
      </w:pPr>
    </w:lvl>
    <w:lvl w:ilvl="8" w:tplc="08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510689"/>
    <w:multiLevelType w:val="hybridMultilevel"/>
    <w:tmpl w:val="43B2748A"/>
    <w:lvl w:ilvl="0" w:tplc="424E3E16">
      <w:start w:val="4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A6FF0"/>
    <w:multiLevelType w:val="hybridMultilevel"/>
    <w:tmpl w:val="AAE6D802"/>
    <w:lvl w:ilvl="0" w:tplc="04090009">
      <w:start w:val="1"/>
      <w:numFmt w:val="bullet"/>
      <w:lvlText w:val=""/>
      <w:lvlJc w:val="left"/>
      <w:pPr>
        <w:ind w:left="155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734359"/>
    <w:multiLevelType w:val="hybridMultilevel"/>
    <w:tmpl w:val="F78C3D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"/>
  </w:num>
  <w:num w:numId="4">
    <w:abstractNumId w:val="4"/>
  </w:num>
  <w:num w:numId="5">
    <w:abstractNumId w:val="12"/>
  </w:num>
  <w:num w:numId="6">
    <w:abstractNumId w:val="18"/>
  </w:num>
  <w:num w:numId="7">
    <w:abstractNumId w:val="8"/>
  </w:num>
  <w:num w:numId="8">
    <w:abstractNumId w:val="11"/>
  </w:num>
  <w:num w:numId="9">
    <w:abstractNumId w:val="15"/>
  </w:num>
  <w:num w:numId="10">
    <w:abstractNumId w:val="19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7"/>
  </w:num>
  <w:num w:numId="16">
    <w:abstractNumId w:val="14"/>
  </w:num>
  <w:num w:numId="17">
    <w:abstractNumId w:val="16"/>
  </w:num>
  <w:num w:numId="18">
    <w:abstractNumId w:val="5"/>
  </w:num>
  <w:num w:numId="19">
    <w:abstractNumId w:val="6"/>
  </w:num>
  <w:num w:numId="2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BFD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94D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D23"/>
    <w:rsid w:val="00062F11"/>
    <w:rsid w:val="000631E9"/>
    <w:rsid w:val="00063321"/>
    <w:rsid w:val="00063EF2"/>
    <w:rsid w:val="00064249"/>
    <w:rsid w:val="0006502B"/>
    <w:rsid w:val="00067107"/>
    <w:rsid w:val="00067A98"/>
    <w:rsid w:val="00067ED3"/>
    <w:rsid w:val="000708BD"/>
    <w:rsid w:val="000710F7"/>
    <w:rsid w:val="000715FC"/>
    <w:rsid w:val="00071CC8"/>
    <w:rsid w:val="00071EEA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EE2"/>
    <w:rsid w:val="00090D4D"/>
    <w:rsid w:val="00090F98"/>
    <w:rsid w:val="00091BA0"/>
    <w:rsid w:val="000923C2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1A4D"/>
    <w:rsid w:val="000B3DD5"/>
    <w:rsid w:val="000B50B5"/>
    <w:rsid w:val="000B6489"/>
    <w:rsid w:val="000B77DD"/>
    <w:rsid w:val="000B79B7"/>
    <w:rsid w:val="000C0426"/>
    <w:rsid w:val="000C05C6"/>
    <w:rsid w:val="000C13A3"/>
    <w:rsid w:val="000C238A"/>
    <w:rsid w:val="000C29D7"/>
    <w:rsid w:val="000C2CB4"/>
    <w:rsid w:val="000C3B6D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6D1"/>
    <w:rsid w:val="0010191A"/>
    <w:rsid w:val="00101FFB"/>
    <w:rsid w:val="0010430B"/>
    <w:rsid w:val="00104CDA"/>
    <w:rsid w:val="001059D1"/>
    <w:rsid w:val="0010674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7A9B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D50"/>
    <w:rsid w:val="0014517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1EDB"/>
    <w:rsid w:val="00162346"/>
    <w:rsid w:val="00162AD4"/>
    <w:rsid w:val="00162EEC"/>
    <w:rsid w:val="0016394F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C05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218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CEB"/>
    <w:rsid w:val="001C0A43"/>
    <w:rsid w:val="001C17E1"/>
    <w:rsid w:val="001C1E41"/>
    <w:rsid w:val="001C42ED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854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CEF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635"/>
    <w:rsid w:val="00223D76"/>
    <w:rsid w:val="0022636E"/>
    <w:rsid w:val="00227B72"/>
    <w:rsid w:val="00230A69"/>
    <w:rsid w:val="00232176"/>
    <w:rsid w:val="002322E5"/>
    <w:rsid w:val="00232A66"/>
    <w:rsid w:val="00233A50"/>
    <w:rsid w:val="00235221"/>
    <w:rsid w:val="00235368"/>
    <w:rsid w:val="00235724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558"/>
    <w:rsid w:val="002540E2"/>
    <w:rsid w:val="0025420F"/>
    <w:rsid w:val="00254D03"/>
    <w:rsid w:val="0025520E"/>
    <w:rsid w:val="002573E2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111"/>
    <w:rsid w:val="00271A3E"/>
    <w:rsid w:val="00271CD5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1D1"/>
    <w:rsid w:val="00281F13"/>
    <w:rsid w:val="00282E1C"/>
    <w:rsid w:val="00282EEC"/>
    <w:rsid w:val="002841FC"/>
    <w:rsid w:val="00285692"/>
    <w:rsid w:val="00286417"/>
    <w:rsid w:val="0028786F"/>
    <w:rsid w:val="00287A12"/>
    <w:rsid w:val="00287B41"/>
    <w:rsid w:val="00291038"/>
    <w:rsid w:val="00292338"/>
    <w:rsid w:val="00292E3B"/>
    <w:rsid w:val="002934C0"/>
    <w:rsid w:val="002943A4"/>
    <w:rsid w:val="00295FEC"/>
    <w:rsid w:val="0029673F"/>
    <w:rsid w:val="002A062F"/>
    <w:rsid w:val="002A201D"/>
    <w:rsid w:val="002A3A0D"/>
    <w:rsid w:val="002A3C41"/>
    <w:rsid w:val="002A6F90"/>
    <w:rsid w:val="002A7929"/>
    <w:rsid w:val="002B051E"/>
    <w:rsid w:val="002B1D85"/>
    <w:rsid w:val="002B21E7"/>
    <w:rsid w:val="002B2ABA"/>
    <w:rsid w:val="002B46FF"/>
    <w:rsid w:val="002B4901"/>
    <w:rsid w:val="002B5DAE"/>
    <w:rsid w:val="002B6238"/>
    <w:rsid w:val="002C071F"/>
    <w:rsid w:val="002C0D31"/>
    <w:rsid w:val="002C0F43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C65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53E"/>
    <w:rsid w:val="0030397F"/>
    <w:rsid w:val="00305F20"/>
    <w:rsid w:val="00310B0A"/>
    <w:rsid w:val="0031175D"/>
    <w:rsid w:val="00312459"/>
    <w:rsid w:val="0031253B"/>
    <w:rsid w:val="003142A3"/>
    <w:rsid w:val="0031486D"/>
    <w:rsid w:val="003153C7"/>
    <w:rsid w:val="00316798"/>
    <w:rsid w:val="00317BA6"/>
    <w:rsid w:val="0032155D"/>
    <w:rsid w:val="00321ED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2A0D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C77"/>
    <w:rsid w:val="003557F0"/>
    <w:rsid w:val="00356277"/>
    <w:rsid w:val="003568F5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D05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CC0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A8B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B01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063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11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DE3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636"/>
    <w:rsid w:val="004478B2"/>
    <w:rsid w:val="004503FD"/>
    <w:rsid w:val="00450D52"/>
    <w:rsid w:val="00450E86"/>
    <w:rsid w:val="0045374B"/>
    <w:rsid w:val="00453A49"/>
    <w:rsid w:val="00453D30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47D7"/>
    <w:rsid w:val="004953B2"/>
    <w:rsid w:val="0049628A"/>
    <w:rsid w:val="00497688"/>
    <w:rsid w:val="004A11B0"/>
    <w:rsid w:val="004A1C2D"/>
    <w:rsid w:val="004A1D6F"/>
    <w:rsid w:val="004A2899"/>
    <w:rsid w:val="004A28DB"/>
    <w:rsid w:val="004A3088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E71"/>
    <w:rsid w:val="004B7F5D"/>
    <w:rsid w:val="004C025E"/>
    <w:rsid w:val="004C04D2"/>
    <w:rsid w:val="004C0EE7"/>
    <w:rsid w:val="004C2A9C"/>
    <w:rsid w:val="004C49BC"/>
    <w:rsid w:val="004C531F"/>
    <w:rsid w:val="004C540F"/>
    <w:rsid w:val="004C6763"/>
    <w:rsid w:val="004C6ACF"/>
    <w:rsid w:val="004C738E"/>
    <w:rsid w:val="004C7CEF"/>
    <w:rsid w:val="004D0285"/>
    <w:rsid w:val="004D051B"/>
    <w:rsid w:val="004D0CAD"/>
    <w:rsid w:val="004D1C86"/>
    <w:rsid w:val="004D1D31"/>
    <w:rsid w:val="004D1D8B"/>
    <w:rsid w:val="004D4964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BB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CDE"/>
    <w:rsid w:val="00547EFF"/>
    <w:rsid w:val="0055150E"/>
    <w:rsid w:val="00552D00"/>
    <w:rsid w:val="00552EDB"/>
    <w:rsid w:val="0055392F"/>
    <w:rsid w:val="00553C48"/>
    <w:rsid w:val="00554C55"/>
    <w:rsid w:val="00554E34"/>
    <w:rsid w:val="00555F6C"/>
    <w:rsid w:val="00556068"/>
    <w:rsid w:val="005568FB"/>
    <w:rsid w:val="00557D24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1E24"/>
    <w:rsid w:val="00582750"/>
    <w:rsid w:val="005827C3"/>
    <w:rsid w:val="00582896"/>
    <w:rsid w:val="00582D40"/>
    <w:rsid w:val="005860AC"/>
    <w:rsid w:val="005906D2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97B52"/>
    <w:rsid w:val="005A1269"/>
    <w:rsid w:val="005A1980"/>
    <w:rsid w:val="005A26B4"/>
    <w:rsid w:val="005A29F2"/>
    <w:rsid w:val="005A39C3"/>
    <w:rsid w:val="005A5CCE"/>
    <w:rsid w:val="005A649D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786"/>
    <w:rsid w:val="00635AB9"/>
    <w:rsid w:val="00637EBA"/>
    <w:rsid w:val="00640010"/>
    <w:rsid w:val="0064130B"/>
    <w:rsid w:val="0064146B"/>
    <w:rsid w:val="006415E4"/>
    <w:rsid w:val="00642055"/>
    <w:rsid w:val="006424C1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7561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4B6A"/>
    <w:rsid w:val="006A6DF0"/>
    <w:rsid w:val="006A770B"/>
    <w:rsid w:val="006B02B8"/>
    <w:rsid w:val="006B043A"/>
    <w:rsid w:val="006B134E"/>
    <w:rsid w:val="006B3143"/>
    <w:rsid w:val="006B3605"/>
    <w:rsid w:val="006B3A95"/>
    <w:rsid w:val="006B4823"/>
    <w:rsid w:val="006B48E8"/>
    <w:rsid w:val="006B5909"/>
    <w:rsid w:val="006B5981"/>
    <w:rsid w:val="006C02F9"/>
    <w:rsid w:val="006C042F"/>
    <w:rsid w:val="006C0A54"/>
    <w:rsid w:val="006C1208"/>
    <w:rsid w:val="006C2781"/>
    <w:rsid w:val="006C3572"/>
    <w:rsid w:val="006C383E"/>
    <w:rsid w:val="006C43CD"/>
    <w:rsid w:val="006C48FA"/>
    <w:rsid w:val="006C6C32"/>
    <w:rsid w:val="006C70F0"/>
    <w:rsid w:val="006C7993"/>
    <w:rsid w:val="006D1207"/>
    <w:rsid w:val="006D1BF1"/>
    <w:rsid w:val="006D2EFC"/>
    <w:rsid w:val="006D3AE5"/>
    <w:rsid w:val="006D472F"/>
    <w:rsid w:val="006D5066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368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4CF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713"/>
    <w:rsid w:val="007518AE"/>
    <w:rsid w:val="00754C4F"/>
    <w:rsid w:val="0075550E"/>
    <w:rsid w:val="00756755"/>
    <w:rsid w:val="00757168"/>
    <w:rsid w:val="007573CC"/>
    <w:rsid w:val="0076013E"/>
    <w:rsid w:val="00762063"/>
    <w:rsid w:val="0076210E"/>
    <w:rsid w:val="00762143"/>
    <w:rsid w:val="00762A9C"/>
    <w:rsid w:val="00763E75"/>
    <w:rsid w:val="0076702C"/>
    <w:rsid w:val="00767C2D"/>
    <w:rsid w:val="0077042B"/>
    <w:rsid w:val="007712FD"/>
    <w:rsid w:val="00772C7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432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E22"/>
    <w:rsid w:val="00797B49"/>
    <w:rsid w:val="00797F83"/>
    <w:rsid w:val="007A0151"/>
    <w:rsid w:val="007A0EBA"/>
    <w:rsid w:val="007A0FDF"/>
    <w:rsid w:val="007A1695"/>
    <w:rsid w:val="007A2FDA"/>
    <w:rsid w:val="007A31EE"/>
    <w:rsid w:val="007A33A7"/>
    <w:rsid w:val="007A3633"/>
    <w:rsid w:val="007A3E80"/>
    <w:rsid w:val="007A42A5"/>
    <w:rsid w:val="007A571E"/>
    <w:rsid w:val="007A6135"/>
    <w:rsid w:val="007A690F"/>
    <w:rsid w:val="007A70F7"/>
    <w:rsid w:val="007B085A"/>
    <w:rsid w:val="007B1B52"/>
    <w:rsid w:val="007B1D42"/>
    <w:rsid w:val="007B1F16"/>
    <w:rsid w:val="007B2021"/>
    <w:rsid w:val="007B2ECC"/>
    <w:rsid w:val="007B3378"/>
    <w:rsid w:val="007B5FD9"/>
    <w:rsid w:val="007B63AA"/>
    <w:rsid w:val="007B662D"/>
    <w:rsid w:val="007B6816"/>
    <w:rsid w:val="007B7ED9"/>
    <w:rsid w:val="007C0D39"/>
    <w:rsid w:val="007C107C"/>
    <w:rsid w:val="007C1086"/>
    <w:rsid w:val="007C2972"/>
    <w:rsid w:val="007C31B4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651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E2A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735"/>
    <w:rsid w:val="00814809"/>
    <w:rsid w:val="008218D6"/>
    <w:rsid w:val="00821AE8"/>
    <w:rsid w:val="008224A6"/>
    <w:rsid w:val="00822C6A"/>
    <w:rsid w:val="00823D91"/>
    <w:rsid w:val="008252D8"/>
    <w:rsid w:val="00825910"/>
    <w:rsid w:val="00826789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E47"/>
    <w:rsid w:val="008418F1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DF5"/>
    <w:rsid w:val="008B04B8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3AB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388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119"/>
    <w:rsid w:val="0090740B"/>
    <w:rsid w:val="00907EB0"/>
    <w:rsid w:val="009106FA"/>
    <w:rsid w:val="00911EB1"/>
    <w:rsid w:val="0091233D"/>
    <w:rsid w:val="009151B8"/>
    <w:rsid w:val="0091538B"/>
    <w:rsid w:val="00916C1E"/>
    <w:rsid w:val="009173A0"/>
    <w:rsid w:val="0092375A"/>
    <w:rsid w:val="00923A60"/>
    <w:rsid w:val="00923A7D"/>
    <w:rsid w:val="00924420"/>
    <w:rsid w:val="00926B89"/>
    <w:rsid w:val="00927C1B"/>
    <w:rsid w:val="00930E05"/>
    <w:rsid w:val="009312F0"/>
    <w:rsid w:val="009314C4"/>
    <w:rsid w:val="00934371"/>
    <w:rsid w:val="00934470"/>
    <w:rsid w:val="00934C2E"/>
    <w:rsid w:val="00935344"/>
    <w:rsid w:val="0093589E"/>
    <w:rsid w:val="0093615C"/>
    <w:rsid w:val="009367F5"/>
    <w:rsid w:val="00936D93"/>
    <w:rsid w:val="00937BEA"/>
    <w:rsid w:val="00937D45"/>
    <w:rsid w:val="00942421"/>
    <w:rsid w:val="00942586"/>
    <w:rsid w:val="00942A8D"/>
    <w:rsid w:val="00943D15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AA8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AF1"/>
    <w:rsid w:val="00975CE0"/>
    <w:rsid w:val="009761CF"/>
    <w:rsid w:val="00976391"/>
    <w:rsid w:val="009772F8"/>
    <w:rsid w:val="009807B3"/>
    <w:rsid w:val="00980867"/>
    <w:rsid w:val="009814E8"/>
    <w:rsid w:val="00981BB9"/>
    <w:rsid w:val="00982050"/>
    <w:rsid w:val="009821D2"/>
    <w:rsid w:val="009822BD"/>
    <w:rsid w:val="009835D9"/>
    <w:rsid w:val="009851B8"/>
    <w:rsid w:val="0098614D"/>
    <w:rsid w:val="0098652B"/>
    <w:rsid w:val="00986C0C"/>
    <w:rsid w:val="00986CFF"/>
    <w:rsid w:val="00986FEE"/>
    <w:rsid w:val="00987E71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386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C49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464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7EE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338"/>
    <w:rsid w:val="00A42187"/>
    <w:rsid w:val="00A42794"/>
    <w:rsid w:val="00A43593"/>
    <w:rsid w:val="00A438D9"/>
    <w:rsid w:val="00A446C3"/>
    <w:rsid w:val="00A45638"/>
    <w:rsid w:val="00A46719"/>
    <w:rsid w:val="00A46B5B"/>
    <w:rsid w:val="00A473E4"/>
    <w:rsid w:val="00A47CC6"/>
    <w:rsid w:val="00A47F95"/>
    <w:rsid w:val="00A50C5F"/>
    <w:rsid w:val="00A51563"/>
    <w:rsid w:val="00A52A97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0F4"/>
    <w:rsid w:val="00A62ECF"/>
    <w:rsid w:val="00A63160"/>
    <w:rsid w:val="00A643FF"/>
    <w:rsid w:val="00A64C7B"/>
    <w:rsid w:val="00A64F3B"/>
    <w:rsid w:val="00A65A7D"/>
    <w:rsid w:val="00A66142"/>
    <w:rsid w:val="00A66AAC"/>
    <w:rsid w:val="00A66AFD"/>
    <w:rsid w:val="00A67645"/>
    <w:rsid w:val="00A7119E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1EC"/>
    <w:rsid w:val="00A9186F"/>
    <w:rsid w:val="00A9190D"/>
    <w:rsid w:val="00A92D85"/>
    <w:rsid w:val="00A93620"/>
    <w:rsid w:val="00A941E0"/>
    <w:rsid w:val="00A94865"/>
    <w:rsid w:val="00A951A6"/>
    <w:rsid w:val="00A964DC"/>
    <w:rsid w:val="00A96770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69B"/>
    <w:rsid w:val="00AD1948"/>
    <w:rsid w:val="00AD442F"/>
    <w:rsid w:val="00AD5290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2CC"/>
    <w:rsid w:val="00B079F5"/>
    <w:rsid w:val="00B10464"/>
    <w:rsid w:val="00B14987"/>
    <w:rsid w:val="00B14F75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0673"/>
    <w:rsid w:val="00B41DDA"/>
    <w:rsid w:val="00B41F1E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757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698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627E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C5F"/>
    <w:rsid w:val="00BD0133"/>
    <w:rsid w:val="00BD0E6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1FC"/>
    <w:rsid w:val="00BE1A5A"/>
    <w:rsid w:val="00BE231E"/>
    <w:rsid w:val="00BE256F"/>
    <w:rsid w:val="00BE2828"/>
    <w:rsid w:val="00BE2B0A"/>
    <w:rsid w:val="00BE3468"/>
    <w:rsid w:val="00BE4252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71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D48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1B5B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7A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1BE"/>
    <w:rsid w:val="00C71839"/>
    <w:rsid w:val="00C71E0D"/>
    <w:rsid w:val="00C7263C"/>
    <w:rsid w:val="00C726AF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B88"/>
    <w:rsid w:val="00C83CA4"/>
    <w:rsid w:val="00C83D2F"/>
    <w:rsid w:val="00C84296"/>
    <w:rsid w:val="00C845DE"/>
    <w:rsid w:val="00C86039"/>
    <w:rsid w:val="00C86A93"/>
    <w:rsid w:val="00C871EF"/>
    <w:rsid w:val="00C87EF3"/>
    <w:rsid w:val="00C910E9"/>
    <w:rsid w:val="00C91597"/>
    <w:rsid w:val="00C91B18"/>
    <w:rsid w:val="00C93857"/>
    <w:rsid w:val="00C93C88"/>
    <w:rsid w:val="00C9474B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058"/>
    <w:rsid w:val="00D01B53"/>
    <w:rsid w:val="00D041F8"/>
    <w:rsid w:val="00D0487D"/>
    <w:rsid w:val="00D068AA"/>
    <w:rsid w:val="00D07514"/>
    <w:rsid w:val="00D07A7C"/>
    <w:rsid w:val="00D12C49"/>
    <w:rsid w:val="00D1331A"/>
    <w:rsid w:val="00D1334E"/>
    <w:rsid w:val="00D133A7"/>
    <w:rsid w:val="00D1382A"/>
    <w:rsid w:val="00D1496F"/>
    <w:rsid w:val="00D1621C"/>
    <w:rsid w:val="00D16FE6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9B5"/>
    <w:rsid w:val="00D31DC4"/>
    <w:rsid w:val="00D328F9"/>
    <w:rsid w:val="00D32C9F"/>
    <w:rsid w:val="00D32CAC"/>
    <w:rsid w:val="00D3371A"/>
    <w:rsid w:val="00D35908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B3C"/>
    <w:rsid w:val="00D46E60"/>
    <w:rsid w:val="00D47A5E"/>
    <w:rsid w:val="00D50938"/>
    <w:rsid w:val="00D50BA7"/>
    <w:rsid w:val="00D5240C"/>
    <w:rsid w:val="00D529A9"/>
    <w:rsid w:val="00D52E2D"/>
    <w:rsid w:val="00D52F34"/>
    <w:rsid w:val="00D55084"/>
    <w:rsid w:val="00D5681F"/>
    <w:rsid w:val="00D579EB"/>
    <w:rsid w:val="00D614D5"/>
    <w:rsid w:val="00D6339A"/>
    <w:rsid w:val="00D64BFB"/>
    <w:rsid w:val="00D67B69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384"/>
    <w:rsid w:val="00DA29D5"/>
    <w:rsid w:val="00DA2AA6"/>
    <w:rsid w:val="00DA3AEF"/>
    <w:rsid w:val="00DA4A95"/>
    <w:rsid w:val="00DA5C7E"/>
    <w:rsid w:val="00DA5E2A"/>
    <w:rsid w:val="00DA618C"/>
    <w:rsid w:val="00DA75EE"/>
    <w:rsid w:val="00DA7F6E"/>
    <w:rsid w:val="00DB1C5D"/>
    <w:rsid w:val="00DB284E"/>
    <w:rsid w:val="00DB322D"/>
    <w:rsid w:val="00DB38B6"/>
    <w:rsid w:val="00DB3E10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00F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A03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95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2F7"/>
    <w:rsid w:val="00E676F0"/>
    <w:rsid w:val="00E67AEB"/>
    <w:rsid w:val="00E67CCB"/>
    <w:rsid w:val="00E72791"/>
    <w:rsid w:val="00E72A6B"/>
    <w:rsid w:val="00E72C53"/>
    <w:rsid w:val="00E73FF9"/>
    <w:rsid w:val="00E74A85"/>
    <w:rsid w:val="00E75C05"/>
    <w:rsid w:val="00E761C7"/>
    <w:rsid w:val="00E767EE"/>
    <w:rsid w:val="00E76FAD"/>
    <w:rsid w:val="00E7788F"/>
    <w:rsid w:val="00E80FF0"/>
    <w:rsid w:val="00E81533"/>
    <w:rsid w:val="00E82993"/>
    <w:rsid w:val="00E82A74"/>
    <w:rsid w:val="00E82F57"/>
    <w:rsid w:val="00E8347A"/>
    <w:rsid w:val="00E8348F"/>
    <w:rsid w:val="00E83B88"/>
    <w:rsid w:val="00E84E20"/>
    <w:rsid w:val="00E8578D"/>
    <w:rsid w:val="00E85E77"/>
    <w:rsid w:val="00E864D5"/>
    <w:rsid w:val="00E875FF"/>
    <w:rsid w:val="00E91093"/>
    <w:rsid w:val="00E91498"/>
    <w:rsid w:val="00E91691"/>
    <w:rsid w:val="00E9296B"/>
    <w:rsid w:val="00E92C8C"/>
    <w:rsid w:val="00E936CE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50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884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953"/>
    <w:rsid w:val="00ED4E38"/>
    <w:rsid w:val="00ED5DA1"/>
    <w:rsid w:val="00ED6265"/>
    <w:rsid w:val="00ED7515"/>
    <w:rsid w:val="00ED7C69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127"/>
    <w:rsid w:val="00F0232D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73E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88C"/>
    <w:rsid w:val="00F47CC0"/>
    <w:rsid w:val="00F51F96"/>
    <w:rsid w:val="00F53417"/>
    <w:rsid w:val="00F549D1"/>
    <w:rsid w:val="00F550D1"/>
    <w:rsid w:val="00F55732"/>
    <w:rsid w:val="00F55950"/>
    <w:rsid w:val="00F56558"/>
    <w:rsid w:val="00F566A0"/>
    <w:rsid w:val="00F56BB9"/>
    <w:rsid w:val="00F56F6F"/>
    <w:rsid w:val="00F60CB6"/>
    <w:rsid w:val="00F61070"/>
    <w:rsid w:val="00F62FE9"/>
    <w:rsid w:val="00F63805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2DD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F7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EB6"/>
    <w:rsid w:val="00FA73F2"/>
    <w:rsid w:val="00FB1849"/>
    <w:rsid w:val="00FB2293"/>
    <w:rsid w:val="00FB3618"/>
    <w:rsid w:val="00FB5464"/>
    <w:rsid w:val="00FB5C9C"/>
    <w:rsid w:val="00FB6D54"/>
    <w:rsid w:val="00FC1B87"/>
    <w:rsid w:val="00FC2C86"/>
    <w:rsid w:val="00FC2D2A"/>
    <w:rsid w:val="00FC32DA"/>
    <w:rsid w:val="00FC34C6"/>
    <w:rsid w:val="00FC396E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07B"/>
    <w:rsid w:val="00FE1F7B"/>
    <w:rsid w:val="00FE367E"/>
    <w:rsid w:val="00FE60EB"/>
    <w:rsid w:val="00FE670B"/>
    <w:rsid w:val="00FE7296"/>
    <w:rsid w:val="00FE7CE0"/>
    <w:rsid w:val="00FE7DEA"/>
    <w:rsid w:val="00FF0203"/>
    <w:rsid w:val="00FF15BA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44BB1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C238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Title">
    <w:name w:val="Title"/>
    <w:basedOn w:val="Normal"/>
    <w:next w:val="Normal"/>
    <w:link w:val="TitleChar"/>
    <w:qFormat/>
    <w:rsid w:val="00D07A7C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07A7C"/>
    <w:rPr>
      <w:rFonts w:asciiTheme="majorHAnsi" w:eastAsia="SimSun" w:hAnsiTheme="majorHAnsi" w:cstheme="majorBidi"/>
      <w:b/>
      <w:bCs/>
      <w:color w:val="000000"/>
      <w:sz w:val="32"/>
      <w:szCs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50877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4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86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4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BC7A174-6BBE-42DE-A212-28036A70B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28</cp:revision>
  <cp:lastPrinted>2018-08-13T16:59:00Z</cp:lastPrinted>
  <dcterms:created xsi:type="dcterms:W3CDTF">2023-09-25T02:31:00Z</dcterms:created>
  <dcterms:modified xsi:type="dcterms:W3CDTF">2023-09-29T10:50:00Z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(3)SPWyb45s3+NPhba+uhx7hsSXrmPZbjHDXagFOKmrKaRybETHSaI6B6ZNObKl+lgDtCE5HnXm
l3cMDEYmC1kzY0Da0J0myvQYXUpgmjE9AnvXOVVu+LAGDrQliv7e1Kh8+djp1c8bTls3xuSR
TemS2kkEn91c9rRq4g5C2ZkqjER7n4nP/G1LFvu2ERs2T3n/I5P2aw3ke8j6eckdj5z9JMOW
nvFUDlYeICj8ESXjWd</vt:lpwstr>
  </property>
  <property fmtid="{D5CDD505-2E9C-101B-9397-08002B2CF9AE}" pid="9" name="_2015_ms_pID_7253431">
    <vt:lpwstr>rQjhaFtxi3h+Tgv8XdbBi0gDEo/EUoZt2cVSvceQfyfEx79fs8oVrm
IIhEKXNMKWPIpeMXnz3dimXRLcwTM1gJKbFOflxBX8Htu8jdhPRHWQdGRwpW7VH4TiCbp5BS
ZqsBXhHZrqLVbhrWfQmRgG/6TwlfW+B7lvWp1yGFjwrLd8fvgr7UttrDtAxgR6dE8pTtVedd
YXfYzCNHBQ2yZdFz7P+mWF4++cOnnOY9gbrY</vt:lpwstr>
  </property>
  <property fmtid="{D5CDD505-2E9C-101B-9397-08002B2CF9AE}" pid="10" name="_2015_ms_pID_7253432">
    <vt:lpwstr>XvewKJ0ho6x+Y2itrqy6ua0=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1695001150</vt:lpwstr>
  </property>
</Properties>
</file>